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2B" w:rsidRPr="004517CC" w:rsidRDefault="0031222B" w:rsidP="0031222B">
      <w:pPr>
        <w:jc w:val="right"/>
        <w:rPr>
          <w:sz w:val="28"/>
          <w:szCs w:val="28"/>
        </w:rPr>
      </w:pPr>
      <w:r w:rsidRPr="004517C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:rsidR="0031222B" w:rsidRDefault="0031222B" w:rsidP="0031222B">
      <w:pPr>
        <w:pStyle w:val="5"/>
        <w:widowControl w:val="0"/>
        <w:tabs>
          <w:tab w:val="clear" w:pos="0"/>
        </w:tabs>
        <w:jc w:val="right"/>
        <w:rPr>
          <w:noProof w:val="0"/>
        </w:rPr>
      </w:pPr>
    </w:p>
    <w:p w:rsidR="0031222B" w:rsidRDefault="0031222B" w:rsidP="002D6F27">
      <w:pPr>
        <w:pStyle w:val="5"/>
        <w:widowControl w:val="0"/>
        <w:tabs>
          <w:tab w:val="clear" w:pos="0"/>
        </w:tabs>
        <w:rPr>
          <w:noProof w:val="0"/>
        </w:rPr>
      </w:pPr>
    </w:p>
    <w:p w:rsidR="002D6F27" w:rsidRDefault="002D6F27" w:rsidP="002D6F27">
      <w:pPr>
        <w:pStyle w:val="5"/>
        <w:widowControl w:val="0"/>
        <w:tabs>
          <w:tab w:val="clear" w:pos="0"/>
        </w:tabs>
        <w:rPr>
          <w:noProof w:val="0"/>
        </w:rPr>
      </w:pPr>
      <w:r>
        <w:rPr>
          <w:noProof w:val="0"/>
        </w:rPr>
        <w:t xml:space="preserve">Характеристика численности, занятости и среднедушевой доход населения </w:t>
      </w:r>
    </w:p>
    <w:p w:rsidR="002D6F27" w:rsidRDefault="002D6F27" w:rsidP="002D6F27">
      <w:pPr>
        <w:pStyle w:val="5"/>
        <w:widowControl w:val="0"/>
        <w:tabs>
          <w:tab w:val="clear" w:pos="0"/>
        </w:tabs>
      </w:pPr>
      <w:r>
        <w:t>Сабанчеевского сельского посе</w:t>
      </w:r>
      <w:r w:rsidR="009964A3">
        <w:t>ления по состоянию на 01.01.2022</w:t>
      </w:r>
      <w:r>
        <w:t xml:space="preserve"> г.</w:t>
      </w:r>
    </w:p>
    <w:p w:rsidR="002D6F27" w:rsidRPr="00B87D56" w:rsidRDefault="002D6F27" w:rsidP="002D6F27">
      <w:pPr>
        <w:rPr>
          <w:sz w:val="16"/>
          <w:szCs w:val="16"/>
        </w:rPr>
      </w:pPr>
    </w:p>
    <w:tbl>
      <w:tblPr>
        <w:tblW w:w="15123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2880"/>
        <w:gridCol w:w="750"/>
        <w:gridCol w:w="573"/>
        <w:gridCol w:w="600"/>
        <w:gridCol w:w="600"/>
        <w:gridCol w:w="600"/>
        <w:gridCol w:w="600"/>
        <w:gridCol w:w="720"/>
        <w:gridCol w:w="720"/>
        <w:gridCol w:w="720"/>
        <w:gridCol w:w="720"/>
        <w:gridCol w:w="720"/>
        <w:gridCol w:w="690"/>
        <w:gridCol w:w="870"/>
        <w:gridCol w:w="962"/>
        <w:gridCol w:w="425"/>
        <w:gridCol w:w="567"/>
        <w:gridCol w:w="926"/>
      </w:tblGrid>
      <w:tr w:rsidR="002D6F27" w:rsidRPr="00D328C1" w:rsidTr="008C5400">
        <w:trPr>
          <w:cantSplit/>
          <w:trHeight w:val="240"/>
        </w:trPr>
        <w:tc>
          <w:tcPr>
            <w:tcW w:w="480" w:type="dxa"/>
            <w:vMerge w:val="restart"/>
          </w:tcPr>
          <w:p w:rsidR="002D6F27" w:rsidRPr="004D7B45" w:rsidRDefault="002D6F27" w:rsidP="00AE0771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4D7B45">
              <w:rPr>
                <w:b/>
                <w:sz w:val="20"/>
              </w:rPr>
              <w:t>п</w:t>
            </w:r>
            <w:proofErr w:type="spellEnd"/>
            <w:proofErr w:type="gramEnd"/>
            <w:r w:rsidRPr="004D7B45">
              <w:rPr>
                <w:b/>
                <w:sz w:val="20"/>
              </w:rPr>
              <w:t>/</w:t>
            </w:r>
            <w:proofErr w:type="spellStart"/>
            <w:r w:rsidRPr="004D7B45">
              <w:rPr>
                <w:b/>
                <w:sz w:val="20"/>
              </w:rPr>
              <w:t>п</w:t>
            </w:r>
            <w:proofErr w:type="spellEnd"/>
          </w:p>
          <w:p w:rsidR="002D6F27" w:rsidRPr="004D7B45" w:rsidRDefault="002D6F27" w:rsidP="00AE0771">
            <w:pPr>
              <w:widowControl w:val="0"/>
              <w:ind w:left="-108" w:right="-108" w:firstLine="108"/>
              <w:jc w:val="center"/>
              <w:rPr>
                <w:b/>
                <w:sz w:val="20"/>
              </w:rPr>
            </w:pPr>
          </w:p>
        </w:tc>
        <w:tc>
          <w:tcPr>
            <w:tcW w:w="2880" w:type="dxa"/>
            <w:vMerge w:val="restart"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 xml:space="preserve">Наименование сельского поселения  </w:t>
            </w:r>
          </w:p>
        </w:tc>
        <w:tc>
          <w:tcPr>
            <w:tcW w:w="3723" w:type="dxa"/>
            <w:gridSpan w:val="6"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>Численность сельского населения    (чел.)</w:t>
            </w:r>
          </w:p>
        </w:tc>
        <w:tc>
          <w:tcPr>
            <w:tcW w:w="8040" w:type="dxa"/>
            <w:gridSpan w:val="11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Наличие и занятость трудоспособного населения сельского поселения (чел.)</w:t>
            </w:r>
          </w:p>
        </w:tc>
      </w:tr>
      <w:tr w:rsidR="002D6F27" w:rsidRPr="00D328C1" w:rsidTr="008C5400">
        <w:trPr>
          <w:cantSplit/>
          <w:trHeight w:val="300"/>
        </w:trPr>
        <w:tc>
          <w:tcPr>
            <w:tcW w:w="480" w:type="dxa"/>
            <w:vMerge/>
          </w:tcPr>
          <w:p w:rsidR="002D6F27" w:rsidRPr="004D7B4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</w:tc>
        <w:tc>
          <w:tcPr>
            <w:tcW w:w="2880" w:type="dxa"/>
            <w:vMerge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</w:p>
        </w:tc>
        <w:tc>
          <w:tcPr>
            <w:tcW w:w="750" w:type="dxa"/>
            <w:vMerge w:val="restart"/>
          </w:tcPr>
          <w:p w:rsidR="002D6F27" w:rsidRPr="004D7B45" w:rsidRDefault="002D6F27" w:rsidP="00AE0771">
            <w:pPr>
              <w:widowControl w:val="0"/>
              <w:ind w:left="-108" w:right="-78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>Всего</w:t>
            </w:r>
          </w:p>
        </w:tc>
        <w:tc>
          <w:tcPr>
            <w:tcW w:w="2973" w:type="dxa"/>
            <w:gridSpan w:val="5"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>В т.ч. по возрастным группам</w:t>
            </w:r>
          </w:p>
        </w:tc>
        <w:tc>
          <w:tcPr>
            <w:tcW w:w="720" w:type="dxa"/>
            <w:vMerge w:val="restart"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Наличие трудоспособного сельского населения - всего</w:t>
            </w: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4440" w:type="dxa"/>
            <w:gridSpan w:val="6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 xml:space="preserve">Занято на территории сельского поселения  </w:t>
            </w:r>
          </w:p>
        </w:tc>
        <w:tc>
          <w:tcPr>
            <w:tcW w:w="962" w:type="dxa"/>
            <w:vMerge w:val="restart"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 xml:space="preserve">Работает за пределами территории </w:t>
            </w:r>
            <w:r>
              <w:rPr>
                <w:b/>
                <w:sz w:val="20"/>
              </w:rPr>
              <w:t>сельского поселения</w:t>
            </w:r>
          </w:p>
        </w:tc>
        <w:tc>
          <w:tcPr>
            <w:tcW w:w="425" w:type="dxa"/>
            <w:vMerge w:val="restart"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Не обеспечено работой</w:t>
            </w:r>
          </w:p>
        </w:tc>
        <w:tc>
          <w:tcPr>
            <w:tcW w:w="567" w:type="dxa"/>
            <w:vMerge w:val="restart"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Уровень безработицы</w:t>
            </w:r>
            <w:proofErr w:type="gramStart"/>
            <w:r w:rsidRPr="00473265">
              <w:rPr>
                <w:b/>
                <w:sz w:val="20"/>
              </w:rPr>
              <w:t xml:space="preserve"> (%)</w:t>
            </w:r>
            <w:proofErr w:type="gramEnd"/>
          </w:p>
        </w:tc>
        <w:tc>
          <w:tcPr>
            <w:tcW w:w="926" w:type="dxa"/>
            <w:vMerge w:val="restart"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Среднемесячный душевой доход сельского населения (руб./чел.)</w:t>
            </w:r>
          </w:p>
        </w:tc>
      </w:tr>
      <w:tr w:rsidR="002D6F27" w:rsidRPr="00D328C1" w:rsidTr="008C5400">
        <w:trPr>
          <w:cantSplit/>
          <w:trHeight w:val="345"/>
        </w:trPr>
        <w:tc>
          <w:tcPr>
            <w:tcW w:w="480" w:type="dxa"/>
            <w:vMerge/>
          </w:tcPr>
          <w:p w:rsidR="002D6F27" w:rsidRPr="004D7B4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880" w:type="dxa"/>
            <w:vMerge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750" w:type="dxa"/>
            <w:vMerge/>
          </w:tcPr>
          <w:p w:rsidR="002D6F27" w:rsidRPr="00D328C1" w:rsidRDefault="002D6F27" w:rsidP="00AE0771">
            <w:pPr>
              <w:widowControl w:val="0"/>
              <w:ind w:left="-108" w:right="-81"/>
              <w:jc w:val="center"/>
              <w:rPr>
                <w:b/>
                <w:color w:val="FF0000"/>
                <w:sz w:val="20"/>
              </w:rPr>
            </w:pPr>
          </w:p>
        </w:tc>
        <w:tc>
          <w:tcPr>
            <w:tcW w:w="573" w:type="dxa"/>
            <w:vMerge w:val="restart"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До 7 лет</w:t>
            </w:r>
          </w:p>
        </w:tc>
        <w:tc>
          <w:tcPr>
            <w:tcW w:w="600" w:type="dxa"/>
            <w:vMerge w:val="restart"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7-18 лет</w:t>
            </w:r>
          </w:p>
        </w:tc>
        <w:tc>
          <w:tcPr>
            <w:tcW w:w="600" w:type="dxa"/>
            <w:vMerge w:val="restart"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18-35 лет</w:t>
            </w:r>
          </w:p>
        </w:tc>
        <w:tc>
          <w:tcPr>
            <w:tcW w:w="600" w:type="dxa"/>
            <w:vMerge w:val="restart"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35-60 лет</w:t>
            </w:r>
          </w:p>
        </w:tc>
        <w:tc>
          <w:tcPr>
            <w:tcW w:w="600" w:type="dxa"/>
            <w:vMerge w:val="restart"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Свыше 60 лет</w:t>
            </w:r>
          </w:p>
        </w:tc>
        <w:tc>
          <w:tcPr>
            <w:tcW w:w="720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vMerge w:val="restart"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Всего</w:t>
            </w:r>
          </w:p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  <w:p w:rsidR="002D6F27" w:rsidRPr="00473265" w:rsidRDefault="002D6F27" w:rsidP="00AE0771">
            <w:pPr>
              <w:widowControl w:val="0"/>
              <w:jc w:val="both"/>
              <w:rPr>
                <w:b/>
                <w:sz w:val="20"/>
              </w:rPr>
            </w:pPr>
          </w:p>
        </w:tc>
        <w:tc>
          <w:tcPr>
            <w:tcW w:w="2850" w:type="dxa"/>
            <w:gridSpan w:val="4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В том числе</w:t>
            </w:r>
          </w:p>
        </w:tc>
        <w:tc>
          <w:tcPr>
            <w:tcW w:w="870" w:type="dxa"/>
            <w:vMerge w:val="restart"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</w:rPr>
            </w:pPr>
            <w:r w:rsidRPr="00473265">
              <w:rPr>
                <w:b/>
                <w:sz w:val="20"/>
              </w:rPr>
              <w:t>Уровень занятости населения  сельского поселения</w:t>
            </w:r>
            <w:proofErr w:type="gramStart"/>
            <w:r w:rsidRPr="00473265">
              <w:rPr>
                <w:b/>
                <w:sz w:val="20"/>
              </w:rPr>
              <w:t xml:space="preserve">  (%)</w:t>
            </w:r>
            <w:proofErr w:type="gramEnd"/>
          </w:p>
        </w:tc>
        <w:tc>
          <w:tcPr>
            <w:tcW w:w="962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25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67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26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</w:tr>
      <w:tr w:rsidR="002D6F27" w:rsidRPr="00D328C1" w:rsidTr="008C5400">
        <w:trPr>
          <w:cantSplit/>
          <w:trHeight w:val="2310"/>
        </w:trPr>
        <w:tc>
          <w:tcPr>
            <w:tcW w:w="480" w:type="dxa"/>
            <w:vMerge/>
          </w:tcPr>
          <w:p w:rsidR="002D6F27" w:rsidRPr="004D7B4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880" w:type="dxa"/>
            <w:vMerge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750" w:type="dxa"/>
            <w:vMerge/>
          </w:tcPr>
          <w:p w:rsidR="002D6F27" w:rsidRPr="00D328C1" w:rsidRDefault="002D6F27" w:rsidP="00AE0771">
            <w:pPr>
              <w:widowControl w:val="0"/>
              <w:ind w:left="-108" w:right="-81"/>
              <w:jc w:val="center"/>
              <w:rPr>
                <w:b/>
                <w:color w:val="FF0000"/>
              </w:rPr>
            </w:pPr>
          </w:p>
        </w:tc>
        <w:tc>
          <w:tcPr>
            <w:tcW w:w="573" w:type="dxa"/>
            <w:vMerge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00" w:type="dxa"/>
            <w:vMerge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00" w:type="dxa"/>
            <w:vMerge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00" w:type="dxa"/>
            <w:vMerge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600" w:type="dxa"/>
            <w:vMerge/>
            <w:textDirection w:val="btLr"/>
          </w:tcPr>
          <w:p w:rsidR="002D6F27" w:rsidRPr="008167DF" w:rsidRDefault="002D6F27" w:rsidP="00AE0771">
            <w:pPr>
              <w:widowControl w:val="0"/>
              <w:ind w:left="-108" w:right="-81"/>
              <w:jc w:val="center"/>
              <w:rPr>
                <w:b/>
              </w:rPr>
            </w:pPr>
          </w:p>
        </w:tc>
        <w:tc>
          <w:tcPr>
            <w:tcW w:w="720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720" w:type="dxa"/>
            <w:vMerge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both"/>
              <w:rPr>
                <w:b/>
              </w:rPr>
            </w:pPr>
          </w:p>
        </w:tc>
        <w:tc>
          <w:tcPr>
            <w:tcW w:w="720" w:type="dxa"/>
            <w:textDirection w:val="btLr"/>
          </w:tcPr>
          <w:p w:rsidR="002D6F27" w:rsidRPr="00473265" w:rsidRDefault="002D6F27" w:rsidP="00AE0771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В сельскохозяйственном производстве</w:t>
            </w:r>
          </w:p>
          <w:p w:rsidR="002D6F27" w:rsidRPr="00473265" w:rsidRDefault="002D6F27" w:rsidP="00AE0771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extDirection w:val="btLr"/>
          </w:tcPr>
          <w:p w:rsidR="002D6F27" w:rsidRPr="00473265" w:rsidRDefault="002D6F27" w:rsidP="00AE0771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 xml:space="preserve">В организациях </w:t>
            </w:r>
          </w:p>
          <w:p w:rsidR="002D6F27" w:rsidRPr="00473265" w:rsidRDefault="002D6F27" w:rsidP="00AE0771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бюджетной сферы</w:t>
            </w:r>
          </w:p>
        </w:tc>
        <w:tc>
          <w:tcPr>
            <w:tcW w:w="720" w:type="dxa"/>
            <w:textDirection w:val="btLr"/>
          </w:tcPr>
          <w:p w:rsidR="002D6F27" w:rsidRPr="00473265" w:rsidRDefault="002D6F27" w:rsidP="00AE0771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 xml:space="preserve">В прочих организациях </w:t>
            </w:r>
          </w:p>
        </w:tc>
        <w:tc>
          <w:tcPr>
            <w:tcW w:w="690" w:type="dxa"/>
            <w:textDirection w:val="btLr"/>
          </w:tcPr>
          <w:p w:rsidR="002D6F27" w:rsidRPr="00473265" w:rsidRDefault="002D6F27" w:rsidP="00AE0771">
            <w:pPr>
              <w:widowControl w:val="0"/>
              <w:ind w:left="-108" w:right="-108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В личном подсобном хозяйстве</w:t>
            </w:r>
          </w:p>
        </w:tc>
        <w:tc>
          <w:tcPr>
            <w:tcW w:w="870" w:type="dxa"/>
            <w:vMerge/>
            <w:textDirection w:val="btLr"/>
          </w:tcPr>
          <w:p w:rsidR="002D6F27" w:rsidRPr="00473265" w:rsidRDefault="002D6F27" w:rsidP="00AE0771">
            <w:pPr>
              <w:widowControl w:val="0"/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962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25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67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26" w:type="dxa"/>
            <w:vMerge/>
          </w:tcPr>
          <w:p w:rsidR="002D6F27" w:rsidRPr="00473265" w:rsidRDefault="002D6F27" w:rsidP="00AE0771">
            <w:pPr>
              <w:widowControl w:val="0"/>
              <w:jc w:val="both"/>
              <w:rPr>
                <w:b/>
              </w:rPr>
            </w:pPr>
          </w:p>
        </w:tc>
      </w:tr>
      <w:tr w:rsidR="002D6F27" w:rsidRPr="00D328C1" w:rsidTr="008C5400">
        <w:trPr>
          <w:trHeight w:val="219"/>
        </w:trPr>
        <w:tc>
          <w:tcPr>
            <w:tcW w:w="480" w:type="dxa"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>1</w:t>
            </w:r>
          </w:p>
        </w:tc>
        <w:tc>
          <w:tcPr>
            <w:tcW w:w="2880" w:type="dxa"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>2</w:t>
            </w:r>
          </w:p>
        </w:tc>
        <w:tc>
          <w:tcPr>
            <w:tcW w:w="750" w:type="dxa"/>
          </w:tcPr>
          <w:p w:rsidR="002D6F27" w:rsidRPr="004D7B4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D7B45">
              <w:rPr>
                <w:b/>
                <w:sz w:val="20"/>
              </w:rPr>
              <w:t>3</w:t>
            </w:r>
          </w:p>
        </w:tc>
        <w:tc>
          <w:tcPr>
            <w:tcW w:w="573" w:type="dxa"/>
          </w:tcPr>
          <w:p w:rsidR="002D6F27" w:rsidRPr="008167DF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4</w:t>
            </w:r>
          </w:p>
        </w:tc>
        <w:tc>
          <w:tcPr>
            <w:tcW w:w="600" w:type="dxa"/>
          </w:tcPr>
          <w:p w:rsidR="002D6F27" w:rsidRPr="008167DF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5</w:t>
            </w:r>
          </w:p>
        </w:tc>
        <w:tc>
          <w:tcPr>
            <w:tcW w:w="600" w:type="dxa"/>
          </w:tcPr>
          <w:p w:rsidR="002D6F27" w:rsidRPr="008167DF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6</w:t>
            </w:r>
          </w:p>
        </w:tc>
        <w:tc>
          <w:tcPr>
            <w:tcW w:w="600" w:type="dxa"/>
          </w:tcPr>
          <w:p w:rsidR="002D6F27" w:rsidRPr="008167DF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7</w:t>
            </w:r>
          </w:p>
        </w:tc>
        <w:tc>
          <w:tcPr>
            <w:tcW w:w="600" w:type="dxa"/>
          </w:tcPr>
          <w:p w:rsidR="002D6F27" w:rsidRPr="008167DF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8167DF">
              <w:rPr>
                <w:b/>
                <w:sz w:val="20"/>
              </w:rPr>
              <w:t>8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9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10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11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12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13</w:t>
            </w:r>
          </w:p>
        </w:tc>
        <w:tc>
          <w:tcPr>
            <w:tcW w:w="69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14</w:t>
            </w:r>
          </w:p>
        </w:tc>
        <w:tc>
          <w:tcPr>
            <w:tcW w:w="870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15</w:t>
            </w:r>
          </w:p>
        </w:tc>
        <w:tc>
          <w:tcPr>
            <w:tcW w:w="962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16</w:t>
            </w:r>
          </w:p>
        </w:tc>
        <w:tc>
          <w:tcPr>
            <w:tcW w:w="425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17</w:t>
            </w:r>
          </w:p>
        </w:tc>
        <w:tc>
          <w:tcPr>
            <w:tcW w:w="567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18</w:t>
            </w:r>
          </w:p>
        </w:tc>
        <w:tc>
          <w:tcPr>
            <w:tcW w:w="926" w:type="dxa"/>
          </w:tcPr>
          <w:p w:rsidR="002D6F27" w:rsidRPr="00473265" w:rsidRDefault="002D6F27" w:rsidP="00AE0771">
            <w:pPr>
              <w:widowControl w:val="0"/>
              <w:jc w:val="center"/>
              <w:rPr>
                <w:b/>
                <w:sz w:val="20"/>
              </w:rPr>
            </w:pPr>
            <w:r w:rsidRPr="00473265">
              <w:rPr>
                <w:b/>
                <w:sz w:val="20"/>
              </w:rPr>
              <w:t>19</w:t>
            </w:r>
          </w:p>
        </w:tc>
      </w:tr>
      <w:tr w:rsidR="002D6F27" w:rsidRPr="00D328C1" w:rsidTr="008C5400">
        <w:trPr>
          <w:trHeight w:val="182"/>
        </w:trPr>
        <w:tc>
          <w:tcPr>
            <w:tcW w:w="480" w:type="dxa"/>
          </w:tcPr>
          <w:p w:rsidR="002D6F27" w:rsidRPr="004D7B45" w:rsidRDefault="002D6F27" w:rsidP="00AE0771">
            <w:pPr>
              <w:widowControl w:val="0"/>
              <w:jc w:val="both"/>
              <w:rPr>
                <w:sz w:val="20"/>
              </w:rPr>
            </w:pPr>
            <w:r w:rsidRPr="004D7B45">
              <w:rPr>
                <w:sz w:val="20"/>
              </w:rPr>
              <w:t>1</w:t>
            </w:r>
          </w:p>
        </w:tc>
        <w:tc>
          <w:tcPr>
            <w:tcW w:w="2880" w:type="dxa"/>
          </w:tcPr>
          <w:p w:rsidR="002D6F27" w:rsidRPr="004D7B45" w:rsidRDefault="002D6F27" w:rsidP="00AE0771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Сабанчеевское</w:t>
            </w:r>
            <w:proofErr w:type="spellEnd"/>
            <w:r w:rsidRPr="004D7B45">
              <w:rPr>
                <w:sz w:val="20"/>
              </w:rPr>
              <w:t xml:space="preserve"> сельское поселение</w:t>
            </w:r>
          </w:p>
        </w:tc>
        <w:tc>
          <w:tcPr>
            <w:tcW w:w="750" w:type="dxa"/>
          </w:tcPr>
          <w:p w:rsidR="002D6F27" w:rsidRPr="004D7B45" w:rsidRDefault="002D6F27" w:rsidP="002C5372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2C5372">
              <w:rPr>
                <w:sz w:val="20"/>
              </w:rPr>
              <w:t>628</w:t>
            </w:r>
          </w:p>
        </w:tc>
        <w:tc>
          <w:tcPr>
            <w:tcW w:w="573" w:type="dxa"/>
          </w:tcPr>
          <w:p w:rsidR="002D6F27" w:rsidRPr="008167DF" w:rsidRDefault="002C5372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600" w:type="dxa"/>
          </w:tcPr>
          <w:p w:rsidR="002D6F27" w:rsidRPr="008167DF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600" w:type="dxa"/>
          </w:tcPr>
          <w:p w:rsidR="002D6F27" w:rsidRPr="008167DF" w:rsidRDefault="002C5372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600" w:type="dxa"/>
          </w:tcPr>
          <w:p w:rsidR="002D6F27" w:rsidRPr="008167DF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2C5372">
              <w:rPr>
                <w:sz w:val="20"/>
              </w:rPr>
              <w:t>81</w:t>
            </w:r>
          </w:p>
        </w:tc>
        <w:tc>
          <w:tcPr>
            <w:tcW w:w="600" w:type="dxa"/>
          </w:tcPr>
          <w:p w:rsidR="002D6F27" w:rsidRPr="008167DF" w:rsidRDefault="002C5372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720" w:type="dxa"/>
          </w:tcPr>
          <w:p w:rsidR="002D6F27" w:rsidRPr="00473265" w:rsidRDefault="002C5372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837</w:t>
            </w:r>
          </w:p>
        </w:tc>
        <w:tc>
          <w:tcPr>
            <w:tcW w:w="720" w:type="dxa"/>
          </w:tcPr>
          <w:p w:rsidR="002D6F27" w:rsidRPr="00473265" w:rsidRDefault="002C5372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2D6F27">
              <w:rPr>
                <w:sz w:val="20"/>
              </w:rPr>
              <w:t>96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720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720" w:type="dxa"/>
          </w:tcPr>
          <w:p w:rsidR="002D6F27" w:rsidRPr="00473265" w:rsidRDefault="002C5372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690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870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63%</w:t>
            </w:r>
          </w:p>
        </w:tc>
        <w:tc>
          <w:tcPr>
            <w:tcW w:w="962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425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67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26" w:type="dxa"/>
          </w:tcPr>
          <w:p w:rsidR="002D6F27" w:rsidRPr="00473265" w:rsidRDefault="002D6F27" w:rsidP="00AE0771">
            <w:pPr>
              <w:widowControl w:val="0"/>
              <w:jc w:val="center"/>
              <w:rPr>
                <w:sz w:val="20"/>
              </w:rPr>
            </w:pPr>
            <w:r w:rsidRPr="00473265">
              <w:rPr>
                <w:sz w:val="20"/>
              </w:rPr>
              <w:t>16042</w:t>
            </w:r>
          </w:p>
        </w:tc>
      </w:tr>
    </w:tbl>
    <w:p w:rsidR="002D6F27" w:rsidRDefault="002D6F27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31222B" w:rsidRDefault="0031222B" w:rsidP="002D6F27">
      <w:pPr>
        <w:tabs>
          <w:tab w:val="num" w:pos="0"/>
        </w:tabs>
        <w:jc w:val="both"/>
      </w:pPr>
    </w:p>
    <w:p w:rsidR="00F734E3" w:rsidRDefault="00F734E3" w:rsidP="00F734E3">
      <w:pPr>
        <w:widowControl w:val="0"/>
        <w:jc w:val="right"/>
        <w:rPr>
          <w:sz w:val="28"/>
          <w:szCs w:val="28"/>
        </w:rPr>
      </w:pPr>
    </w:p>
    <w:p w:rsidR="00C06421" w:rsidRDefault="00C06421" w:rsidP="00F734E3">
      <w:pPr>
        <w:widowControl w:val="0"/>
        <w:jc w:val="right"/>
        <w:rPr>
          <w:sz w:val="28"/>
          <w:szCs w:val="28"/>
        </w:rPr>
      </w:pPr>
    </w:p>
    <w:p w:rsidR="00C06421" w:rsidRDefault="00C06421" w:rsidP="00F734E3">
      <w:pPr>
        <w:widowControl w:val="0"/>
        <w:jc w:val="right"/>
        <w:rPr>
          <w:sz w:val="28"/>
          <w:szCs w:val="28"/>
        </w:rPr>
      </w:pPr>
    </w:p>
    <w:p w:rsidR="00F734E3" w:rsidRPr="00FD3F93" w:rsidRDefault="00F734E3" w:rsidP="00F734E3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F734E3" w:rsidRDefault="00F734E3" w:rsidP="00F734E3">
      <w:pPr>
        <w:pStyle w:val="5"/>
        <w:widowControl w:val="0"/>
        <w:tabs>
          <w:tab w:val="clear" w:pos="0"/>
        </w:tabs>
        <w:rPr>
          <w:noProof w:val="0"/>
        </w:rPr>
      </w:pPr>
      <w:r>
        <w:rPr>
          <w:noProof w:val="0"/>
        </w:rPr>
        <w:t xml:space="preserve">Характеристика наличия и состояния объектов социальной сферы </w:t>
      </w:r>
    </w:p>
    <w:p w:rsidR="00F734E3" w:rsidRDefault="005C1975" w:rsidP="00F734E3">
      <w:pPr>
        <w:pStyle w:val="5"/>
        <w:widowControl w:val="0"/>
        <w:tabs>
          <w:tab w:val="clear" w:pos="0"/>
        </w:tabs>
      </w:pPr>
      <w:r>
        <w:t>в Сабанчеевском</w:t>
      </w:r>
      <w:r w:rsidR="00F734E3">
        <w:rPr>
          <w:b w:val="0"/>
          <w:i/>
        </w:rPr>
        <w:t xml:space="preserve"> </w:t>
      </w:r>
      <w:r w:rsidR="00F734E3">
        <w:t>сельском поселении по состоянию на 01.01.2021 г.</w:t>
      </w:r>
    </w:p>
    <w:p w:rsidR="00C06421" w:rsidRPr="00C06421" w:rsidRDefault="00C06421" w:rsidP="00C06421"/>
    <w:p w:rsidR="00F734E3" w:rsidRPr="00F71D48" w:rsidRDefault="00F734E3" w:rsidP="00F734E3">
      <w:pPr>
        <w:rPr>
          <w:sz w:val="16"/>
          <w:szCs w:val="16"/>
        </w:rPr>
      </w:pPr>
    </w:p>
    <w:tbl>
      <w:tblPr>
        <w:tblW w:w="1512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2235"/>
        <w:gridCol w:w="426"/>
        <w:gridCol w:w="708"/>
        <w:gridCol w:w="709"/>
        <w:gridCol w:w="725"/>
        <w:gridCol w:w="409"/>
        <w:gridCol w:w="567"/>
        <w:gridCol w:w="709"/>
        <w:gridCol w:w="718"/>
        <w:gridCol w:w="600"/>
        <w:gridCol w:w="808"/>
        <w:gridCol w:w="851"/>
        <w:gridCol w:w="501"/>
        <w:gridCol w:w="633"/>
        <w:gridCol w:w="708"/>
        <w:gridCol w:w="699"/>
        <w:gridCol w:w="577"/>
        <w:gridCol w:w="567"/>
        <w:gridCol w:w="709"/>
        <w:gridCol w:w="787"/>
      </w:tblGrid>
      <w:tr w:rsidR="00F734E3" w:rsidTr="008C5400">
        <w:trPr>
          <w:cantSplit/>
          <w:trHeight w:val="320"/>
        </w:trPr>
        <w:tc>
          <w:tcPr>
            <w:tcW w:w="480" w:type="dxa"/>
            <w:vMerge w:val="restart"/>
          </w:tcPr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  <w:r w:rsidRPr="008C540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C540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C5400">
              <w:rPr>
                <w:sz w:val="22"/>
                <w:szCs w:val="22"/>
              </w:rPr>
              <w:t>/</w:t>
            </w:r>
            <w:proofErr w:type="spellStart"/>
            <w:r w:rsidRPr="008C5400">
              <w:rPr>
                <w:sz w:val="22"/>
                <w:szCs w:val="22"/>
              </w:rPr>
              <w:t>п</w:t>
            </w:r>
            <w:proofErr w:type="spellEnd"/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  <w:p w:rsidR="00F734E3" w:rsidRPr="008C5400" w:rsidRDefault="00F734E3" w:rsidP="009F507C">
            <w:pPr>
              <w:widowControl w:val="0"/>
              <w:ind w:left="-108" w:right="-108" w:firstLine="108"/>
              <w:jc w:val="center"/>
            </w:pPr>
          </w:p>
        </w:tc>
        <w:tc>
          <w:tcPr>
            <w:tcW w:w="2235" w:type="dxa"/>
            <w:vMerge w:val="restart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 xml:space="preserve">Наименование сельского поселения </w:t>
            </w:r>
          </w:p>
        </w:tc>
        <w:tc>
          <w:tcPr>
            <w:tcW w:w="2568" w:type="dxa"/>
            <w:gridSpan w:val="4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Общеобразовательные школы</w:t>
            </w:r>
          </w:p>
        </w:tc>
        <w:tc>
          <w:tcPr>
            <w:tcW w:w="2403" w:type="dxa"/>
            <w:gridSpan w:val="4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Детские дошкольные учреждения</w:t>
            </w:r>
          </w:p>
        </w:tc>
        <w:tc>
          <w:tcPr>
            <w:tcW w:w="2259" w:type="dxa"/>
            <w:gridSpan w:val="3"/>
          </w:tcPr>
          <w:p w:rsidR="00F734E3" w:rsidRPr="008C5400" w:rsidRDefault="00F734E3" w:rsidP="009F507C">
            <w:pPr>
              <w:widowControl w:val="0"/>
              <w:jc w:val="center"/>
            </w:pPr>
            <w:proofErr w:type="spellStart"/>
            <w:r w:rsidRPr="008C5400">
              <w:rPr>
                <w:sz w:val="22"/>
                <w:szCs w:val="22"/>
              </w:rPr>
              <w:t>ФАПы</w:t>
            </w:r>
            <w:proofErr w:type="spellEnd"/>
            <w:r w:rsidRPr="008C5400">
              <w:rPr>
                <w:sz w:val="22"/>
                <w:szCs w:val="22"/>
              </w:rPr>
              <w:t xml:space="preserve"> и офисы врача общей практики</w:t>
            </w:r>
          </w:p>
        </w:tc>
        <w:tc>
          <w:tcPr>
            <w:tcW w:w="2541" w:type="dxa"/>
            <w:gridSpan w:val="4"/>
          </w:tcPr>
          <w:p w:rsidR="00F734E3" w:rsidRPr="008C5400" w:rsidRDefault="00F734E3" w:rsidP="009F507C">
            <w:pPr>
              <w:widowControl w:val="0"/>
              <w:jc w:val="center"/>
            </w:pPr>
            <w:proofErr w:type="spellStart"/>
            <w:r w:rsidRPr="008C5400">
              <w:rPr>
                <w:sz w:val="22"/>
                <w:szCs w:val="22"/>
              </w:rPr>
              <w:t>Культурно-досуговые</w:t>
            </w:r>
            <w:proofErr w:type="spellEnd"/>
            <w:r w:rsidRPr="008C5400">
              <w:rPr>
                <w:sz w:val="22"/>
                <w:szCs w:val="22"/>
              </w:rPr>
              <w:t xml:space="preserve"> учреждения</w:t>
            </w:r>
          </w:p>
        </w:tc>
        <w:tc>
          <w:tcPr>
            <w:tcW w:w="2640" w:type="dxa"/>
            <w:gridSpan w:val="4"/>
          </w:tcPr>
          <w:p w:rsidR="00F734E3" w:rsidRPr="008C5400" w:rsidRDefault="0079781B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Отделения почтовой связи</w:t>
            </w:r>
          </w:p>
        </w:tc>
      </w:tr>
      <w:tr w:rsidR="00F734E3" w:rsidTr="008C5400">
        <w:trPr>
          <w:cantSplit/>
          <w:trHeight w:val="3064"/>
        </w:trPr>
        <w:tc>
          <w:tcPr>
            <w:tcW w:w="480" w:type="dxa"/>
            <w:vMerge/>
          </w:tcPr>
          <w:p w:rsidR="00F734E3" w:rsidRPr="008C5400" w:rsidRDefault="00F734E3" w:rsidP="009F507C">
            <w:pPr>
              <w:widowControl w:val="0"/>
              <w:jc w:val="center"/>
            </w:pPr>
          </w:p>
        </w:tc>
        <w:tc>
          <w:tcPr>
            <w:tcW w:w="2235" w:type="dxa"/>
            <w:vMerge/>
          </w:tcPr>
          <w:p w:rsidR="00F734E3" w:rsidRPr="008C5400" w:rsidRDefault="00F734E3" w:rsidP="009F507C">
            <w:pPr>
              <w:widowControl w:val="0"/>
              <w:jc w:val="center"/>
            </w:pPr>
          </w:p>
        </w:tc>
        <w:tc>
          <w:tcPr>
            <w:tcW w:w="426" w:type="dxa"/>
            <w:textDirection w:val="btLr"/>
          </w:tcPr>
          <w:p w:rsidR="00F734E3" w:rsidRPr="008C5400" w:rsidRDefault="00F734E3" w:rsidP="009F507C">
            <w:pPr>
              <w:widowControl w:val="0"/>
              <w:ind w:left="-108" w:right="-78"/>
              <w:jc w:val="center"/>
            </w:pPr>
            <w:r w:rsidRPr="008C5400">
              <w:rPr>
                <w:sz w:val="22"/>
                <w:szCs w:val="22"/>
              </w:rPr>
              <w:t>Наличие (ед.)</w:t>
            </w:r>
          </w:p>
        </w:tc>
        <w:tc>
          <w:tcPr>
            <w:tcW w:w="708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Мощность – ученических мест</w:t>
            </w:r>
          </w:p>
        </w:tc>
        <w:tc>
          <w:tcPr>
            <w:tcW w:w="709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Тех. состояние здания (</w:t>
            </w:r>
            <w:proofErr w:type="spellStart"/>
            <w:r w:rsidRPr="008C5400">
              <w:rPr>
                <w:sz w:val="22"/>
                <w:szCs w:val="22"/>
              </w:rPr>
              <w:t>удовл</w:t>
            </w:r>
            <w:proofErr w:type="spellEnd"/>
            <w:r w:rsidRPr="008C5400">
              <w:rPr>
                <w:sz w:val="22"/>
                <w:szCs w:val="22"/>
              </w:rPr>
              <w:t>., ветхое, авар.)</w:t>
            </w:r>
          </w:p>
        </w:tc>
        <w:tc>
          <w:tcPr>
            <w:tcW w:w="725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Уровень обеспеченности</w:t>
            </w:r>
            <w:proofErr w:type="gramStart"/>
            <w:r w:rsidRPr="008C5400">
              <w:rPr>
                <w:sz w:val="22"/>
                <w:szCs w:val="22"/>
              </w:rPr>
              <w:t xml:space="preserve"> (%) </w:t>
            </w:r>
            <w:proofErr w:type="gramEnd"/>
          </w:p>
        </w:tc>
        <w:tc>
          <w:tcPr>
            <w:tcW w:w="409" w:type="dxa"/>
            <w:textDirection w:val="btLr"/>
          </w:tcPr>
          <w:p w:rsidR="00F734E3" w:rsidRPr="008C5400" w:rsidRDefault="00F734E3" w:rsidP="009F507C">
            <w:pPr>
              <w:widowControl w:val="0"/>
              <w:ind w:left="-108" w:right="-78"/>
              <w:jc w:val="center"/>
            </w:pPr>
            <w:r w:rsidRPr="008C5400">
              <w:rPr>
                <w:sz w:val="22"/>
                <w:szCs w:val="22"/>
              </w:rPr>
              <w:t>Наличие (ед.)</w:t>
            </w:r>
          </w:p>
        </w:tc>
        <w:tc>
          <w:tcPr>
            <w:tcW w:w="567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Мощность – детских мест</w:t>
            </w:r>
          </w:p>
        </w:tc>
        <w:tc>
          <w:tcPr>
            <w:tcW w:w="709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Тех. состояние здания (</w:t>
            </w:r>
            <w:proofErr w:type="spellStart"/>
            <w:r w:rsidRPr="008C5400">
              <w:rPr>
                <w:sz w:val="22"/>
                <w:szCs w:val="22"/>
              </w:rPr>
              <w:t>удовл</w:t>
            </w:r>
            <w:proofErr w:type="spellEnd"/>
            <w:r w:rsidRPr="008C5400">
              <w:rPr>
                <w:sz w:val="22"/>
                <w:szCs w:val="22"/>
              </w:rPr>
              <w:t>., ветхое, авар.)</w:t>
            </w:r>
          </w:p>
        </w:tc>
        <w:tc>
          <w:tcPr>
            <w:tcW w:w="718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Уровень обеспеченности</w:t>
            </w:r>
            <w:proofErr w:type="gramStart"/>
            <w:r w:rsidRPr="008C5400">
              <w:rPr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600" w:type="dxa"/>
            <w:textDirection w:val="btLr"/>
          </w:tcPr>
          <w:p w:rsidR="00F734E3" w:rsidRPr="008C5400" w:rsidRDefault="00F734E3" w:rsidP="009F507C">
            <w:pPr>
              <w:widowControl w:val="0"/>
              <w:ind w:left="-108" w:right="-78"/>
              <w:jc w:val="center"/>
            </w:pPr>
            <w:r w:rsidRPr="008C5400">
              <w:rPr>
                <w:sz w:val="22"/>
                <w:szCs w:val="22"/>
              </w:rPr>
              <w:t>Наличие (ед.)</w:t>
            </w:r>
          </w:p>
        </w:tc>
        <w:tc>
          <w:tcPr>
            <w:tcW w:w="808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Уровень обеспеченности</w:t>
            </w:r>
          </w:p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(на 100 жителей</w:t>
            </w:r>
            <w:proofErr w:type="gramStart"/>
            <w:r w:rsidRPr="008C5400">
              <w:rPr>
                <w:sz w:val="22"/>
                <w:szCs w:val="22"/>
              </w:rPr>
              <w:t>) (%)</w:t>
            </w:r>
            <w:proofErr w:type="gramEnd"/>
          </w:p>
        </w:tc>
        <w:tc>
          <w:tcPr>
            <w:tcW w:w="851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Тех. состояние здания (</w:t>
            </w:r>
            <w:proofErr w:type="spellStart"/>
            <w:r w:rsidRPr="008C5400">
              <w:rPr>
                <w:sz w:val="22"/>
                <w:szCs w:val="22"/>
              </w:rPr>
              <w:t>удовл</w:t>
            </w:r>
            <w:proofErr w:type="spellEnd"/>
            <w:r w:rsidRPr="008C5400">
              <w:rPr>
                <w:sz w:val="22"/>
                <w:szCs w:val="22"/>
              </w:rPr>
              <w:t>., ветхое, авар.)</w:t>
            </w:r>
          </w:p>
        </w:tc>
        <w:tc>
          <w:tcPr>
            <w:tcW w:w="501" w:type="dxa"/>
            <w:textDirection w:val="btLr"/>
          </w:tcPr>
          <w:p w:rsidR="00F734E3" w:rsidRPr="008C5400" w:rsidRDefault="00F734E3" w:rsidP="009F507C">
            <w:pPr>
              <w:widowControl w:val="0"/>
              <w:ind w:left="-108" w:right="-78"/>
              <w:jc w:val="center"/>
            </w:pPr>
            <w:r w:rsidRPr="008C5400">
              <w:rPr>
                <w:sz w:val="22"/>
                <w:szCs w:val="22"/>
              </w:rPr>
              <w:t>Наличие (ед.)</w:t>
            </w:r>
          </w:p>
        </w:tc>
        <w:tc>
          <w:tcPr>
            <w:tcW w:w="633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Мощность – посадочных мест</w:t>
            </w:r>
          </w:p>
        </w:tc>
        <w:tc>
          <w:tcPr>
            <w:tcW w:w="708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Тех. состояние здания (</w:t>
            </w:r>
            <w:proofErr w:type="spellStart"/>
            <w:r w:rsidRPr="008C5400">
              <w:rPr>
                <w:sz w:val="22"/>
                <w:szCs w:val="22"/>
              </w:rPr>
              <w:t>удовл</w:t>
            </w:r>
            <w:proofErr w:type="spellEnd"/>
            <w:r w:rsidRPr="008C5400">
              <w:rPr>
                <w:sz w:val="22"/>
                <w:szCs w:val="22"/>
              </w:rPr>
              <w:t>., ветхое, авар.)</w:t>
            </w:r>
          </w:p>
        </w:tc>
        <w:tc>
          <w:tcPr>
            <w:tcW w:w="699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Уровень обеспеченности</w:t>
            </w:r>
          </w:p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(на 100 жителей</w:t>
            </w:r>
            <w:proofErr w:type="gramStart"/>
            <w:r w:rsidRPr="008C5400">
              <w:rPr>
                <w:sz w:val="22"/>
                <w:szCs w:val="22"/>
              </w:rPr>
              <w:t>) (%)</w:t>
            </w:r>
            <w:proofErr w:type="gramEnd"/>
          </w:p>
        </w:tc>
        <w:tc>
          <w:tcPr>
            <w:tcW w:w="577" w:type="dxa"/>
            <w:textDirection w:val="btLr"/>
          </w:tcPr>
          <w:p w:rsidR="00F734E3" w:rsidRPr="008C5400" w:rsidRDefault="00F734E3" w:rsidP="009F507C">
            <w:pPr>
              <w:widowControl w:val="0"/>
              <w:ind w:left="-108" w:right="-78"/>
              <w:jc w:val="center"/>
            </w:pPr>
            <w:r w:rsidRPr="008C5400">
              <w:rPr>
                <w:sz w:val="22"/>
                <w:szCs w:val="22"/>
              </w:rPr>
              <w:t>Наличие (ед.)</w:t>
            </w:r>
          </w:p>
        </w:tc>
        <w:tc>
          <w:tcPr>
            <w:tcW w:w="567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Площадь – кв</w:t>
            </w:r>
            <w:proofErr w:type="gramStart"/>
            <w:r w:rsidRPr="008C540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709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Тех. состояние здания (</w:t>
            </w:r>
            <w:proofErr w:type="spellStart"/>
            <w:r w:rsidRPr="008C5400">
              <w:rPr>
                <w:sz w:val="22"/>
                <w:szCs w:val="22"/>
              </w:rPr>
              <w:t>удовл</w:t>
            </w:r>
            <w:proofErr w:type="spellEnd"/>
            <w:r w:rsidRPr="008C5400">
              <w:rPr>
                <w:sz w:val="22"/>
                <w:szCs w:val="22"/>
              </w:rPr>
              <w:t>., ветхое, авар.)</w:t>
            </w:r>
          </w:p>
        </w:tc>
        <w:tc>
          <w:tcPr>
            <w:tcW w:w="787" w:type="dxa"/>
            <w:textDirection w:val="btLr"/>
          </w:tcPr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Уровень обеспеченности</w:t>
            </w:r>
          </w:p>
          <w:p w:rsidR="00F734E3" w:rsidRPr="008C5400" w:rsidRDefault="00F734E3" w:rsidP="009F507C">
            <w:pPr>
              <w:widowControl w:val="0"/>
              <w:ind w:left="113" w:right="113"/>
              <w:jc w:val="center"/>
            </w:pPr>
            <w:r w:rsidRPr="008C5400">
              <w:rPr>
                <w:sz w:val="22"/>
                <w:szCs w:val="22"/>
              </w:rPr>
              <w:t>(на 100 жителей</w:t>
            </w:r>
            <w:proofErr w:type="gramStart"/>
            <w:r w:rsidRPr="008C5400">
              <w:rPr>
                <w:sz w:val="22"/>
                <w:szCs w:val="22"/>
              </w:rPr>
              <w:t>) (%)</w:t>
            </w:r>
            <w:proofErr w:type="gramEnd"/>
          </w:p>
        </w:tc>
      </w:tr>
      <w:tr w:rsidR="00F734E3" w:rsidTr="008C5400">
        <w:trPr>
          <w:cantSplit/>
          <w:trHeight w:val="219"/>
        </w:trPr>
        <w:tc>
          <w:tcPr>
            <w:tcW w:w="480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</w:t>
            </w:r>
          </w:p>
        </w:tc>
        <w:tc>
          <w:tcPr>
            <w:tcW w:w="2235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5</w:t>
            </w:r>
          </w:p>
        </w:tc>
        <w:tc>
          <w:tcPr>
            <w:tcW w:w="725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6</w:t>
            </w:r>
          </w:p>
        </w:tc>
        <w:tc>
          <w:tcPr>
            <w:tcW w:w="409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9</w:t>
            </w:r>
          </w:p>
        </w:tc>
        <w:tc>
          <w:tcPr>
            <w:tcW w:w="718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10</w:t>
            </w:r>
          </w:p>
        </w:tc>
        <w:tc>
          <w:tcPr>
            <w:tcW w:w="600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11</w:t>
            </w:r>
          </w:p>
        </w:tc>
        <w:tc>
          <w:tcPr>
            <w:tcW w:w="808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13</w:t>
            </w:r>
          </w:p>
        </w:tc>
        <w:tc>
          <w:tcPr>
            <w:tcW w:w="501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14</w:t>
            </w:r>
          </w:p>
        </w:tc>
        <w:tc>
          <w:tcPr>
            <w:tcW w:w="633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16</w:t>
            </w:r>
          </w:p>
        </w:tc>
        <w:tc>
          <w:tcPr>
            <w:tcW w:w="699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17</w:t>
            </w:r>
          </w:p>
        </w:tc>
        <w:tc>
          <w:tcPr>
            <w:tcW w:w="577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21</w:t>
            </w:r>
          </w:p>
        </w:tc>
      </w:tr>
      <w:tr w:rsidR="00F734E3" w:rsidTr="008C5400">
        <w:trPr>
          <w:cantSplit/>
          <w:trHeight w:val="225"/>
        </w:trPr>
        <w:tc>
          <w:tcPr>
            <w:tcW w:w="480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</w:t>
            </w:r>
          </w:p>
        </w:tc>
        <w:tc>
          <w:tcPr>
            <w:tcW w:w="2235" w:type="dxa"/>
          </w:tcPr>
          <w:p w:rsidR="00F734E3" w:rsidRPr="00F34B30" w:rsidRDefault="005C1975" w:rsidP="009F507C">
            <w:pPr>
              <w:widowControl w:val="0"/>
              <w:jc w:val="center"/>
            </w:pPr>
            <w:proofErr w:type="spellStart"/>
            <w:r>
              <w:rPr>
                <w:sz w:val="22"/>
                <w:szCs w:val="22"/>
              </w:rPr>
              <w:t>Сабанчеевское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F734E3" w:rsidRPr="00F34B30">
              <w:rPr>
                <w:sz w:val="22"/>
                <w:szCs w:val="22"/>
              </w:rPr>
              <w:t>сельское поселение</w:t>
            </w:r>
          </w:p>
        </w:tc>
        <w:tc>
          <w:tcPr>
            <w:tcW w:w="426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720</w:t>
            </w:r>
          </w:p>
        </w:tc>
        <w:tc>
          <w:tcPr>
            <w:tcW w:w="709" w:type="dxa"/>
          </w:tcPr>
          <w:p w:rsidR="00F734E3" w:rsidRPr="00F34B30" w:rsidRDefault="00F734E3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уд.</w:t>
            </w:r>
          </w:p>
        </w:tc>
        <w:tc>
          <w:tcPr>
            <w:tcW w:w="725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100</w:t>
            </w:r>
          </w:p>
        </w:tc>
        <w:tc>
          <w:tcPr>
            <w:tcW w:w="409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F734E3" w:rsidRPr="00F34B30" w:rsidRDefault="00F734E3" w:rsidP="009F507C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уд.</w:t>
            </w:r>
          </w:p>
        </w:tc>
        <w:tc>
          <w:tcPr>
            <w:tcW w:w="718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00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8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уд.</w:t>
            </w:r>
          </w:p>
        </w:tc>
        <w:tc>
          <w:tcPr>
            <w:tcW w:w="501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3" w:type="dxa"/>
          </w:tcPr>
          <w:p w:rsidR="00F734E3" w:rsidRPr="00EA7305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6</w:t>
            </w:r>
            <w:r w:rsidR="00F734E3" w:rsidRPr="00EA7305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уд.</w:t>
            </w:r>
          </w:p>
        </w:tc>
        <w:tc>
          <w:tcPr>
            <w:tcW w:w="699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</w:tcPr>
          <w:p w:rsidR="00F734E3" w:rsidRPr="00F34B30" w:rsidRDefault="0079781B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F734E3" w:rsidRPr="00F34B30" w:rsidRDefault="00F734E3" w:rsidP="009F507C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F734E3" w:rsidRPr="00F34B30" w:rsidRDefault="00F734E3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уд.</w:t>
            </w:r>
          </w:p>
        </w:tc>
        <w:tc>
          <w:tcPr>
            <w:tcW w:w="787" w:type="dxa"/>
          </w:tcPr>
          <w:p w:rsidR="00F734E3" w:rsidRPr="00F34B30" w:rsidRDefault="0079781B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10</w:t>
            </w:r>
            <w:r w:rsidR="005C1975">
              <w:rPr>
                <w:sz w:val="22"/>
                <w:szCs w:val="22"/>
              </w:rPr>
              <w:t>0</w:t>
            </w:r>
          </w:p>
        </w:tc>
      </w:tr>
      <w:tr w:rsidR="00F734E3" w:rsidTr="008C5400">
        <w:trPr>
          <w:cantSplit/>
          <w:trHeight w:val="164"/>
        </w:trPr>
        <w:tc>
          <w:tcPr>
            <w:tcW w:w="480" w:type="dxa"/>
          </w:tcPr>
          <w:p w:rsidR="00F734E3" w:rsidRPr="00F34B30" w:rsidRDefault="00F734E3" w:rsidP="009F507C">
            <w:pPr>
              <w:widowControl w:val="0"/>
              <w:jc w:val="center"/>
            </w:pPr>
          </w:p>
        </w:tc>
        <w:tc>
          <w:tcPr>
            <w:tcW w:w="2235" w:type="dxa"/>
          </w:tcPr>
          <w:p w:rsidR="00F734E3" w:rsidRPr="008C5400" w:rsidRDefault="00F734E3" w:rsidP="009F507C">
            <w:pPr>
              <w:widowControl w:val="0"/>
              <w:jc w:val="center"/>
            </w:pPr>
            <w:r w:rsidRPr="008C5400">
              <w:rPr>
                <w:sz w:val="22"/>
                <w:szCs w:val="22"/>
              </w:rPr>
              <w:t>Итого по сельскому поселению</w:t>
            </w:r>
          </w:p>
        </w:tc>
        <w:tc>
          <w:tcPr>
            <w:tcW w:w="426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720</w:t>
            </w:r>
          </w:p>
        </w:tc>
        <w:tc>
          <w:tcPr>
            <w:tcW w:w="709" w:type="dxa"/>
          </w:tcPr>
          <w:p w:rsidR="00F734E3" w:rsidRPr="00F34B30" w:rsidRDefault="00F734E3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уд.</w:t>
            </w:r>
          </w:p>
        </w:tc>
        <w:tc>
          <w:tcPr>
            <w:tcW w:w="725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100</w:t>
            </w:r>
          </w:p>
        </w:tc>
        <w:tc>
          <w:tcPr>
            <w:tcW w:w="409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F734E3" w:rsidRPr="00F34B30" w:rsidRDefault="00F734E3" w:rsidP="009F507C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уд</w:t>
            </w:r>
          </w:p>
        </w:tc>
        <w:tc>
          <w:tcPr>
            <w:tcW w:w="718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00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8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уд.</w:t>
            </w:r>
          </w:p>
        </w:tc>
        <w:tc>
          <w:tcPr>
            <w:tcW w:w="501" w:type="dxa"/>
          </w:tcPr>
          <w:p w:rsidR="00F734E3" w:rsidRPr="00F34B30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3" w:type="dxa"/>
          </w:tcPr>
          <w:p w:rsidR="00F734E3" w:rsidRPr="00EA7305" w:rsidRDefault="005C1975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6</w:t>
            </w:r>
            <w:r w:rsidR="00F734E3" w:rsidRPr="00EA7305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уд.</w:t>
            </w:r>
          </w:p>
        </w:tc>
        <w:tc>
          <w:tcPr>
            <w:tcW w:w="699" w:type="dxa"/>
          </w:tcPr>
          <w:p w:rsidR="00F734E3" w:rsidRPr="00F34B30" w:rsidRDefault="00F734E3" w:rsidP="009F507C">
            <w:pPr>
              <w:widowControl w:val="0"/>
              <w:jc w:val="center"/>
            </w:pPr>
            <w:r w:rsidRPr="00F34B30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</w:tcPr>
          <w:p w:rsidR="00F734E3" w:rsidRPr="00F34B30" w:rsidRDefault="0079781B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F734E3" w:rsidRPr="00F34B30" w:rsidRDefault="00F734E3" w:rsidP="005C1975">
            <w:pPr>
              <w:widowControl w:val="0"/>
            </w:pPr>
          </w:p>
        </w:tc>
        <w:tc>
          <w:tcPr>
            <w:tcW w:w="709" w:type="dxa"/>
          </w:tcPr>
          <w:p w:rsidR="00F734E3" w:rsidRPr="00F34B30" w:rsidRDefault="00F734E3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уд.</w:t>
            </w:r>
          </w:p>
        </w:tc>
        <w:tc>
          <w:tcPr>
            <w:tcW w:w="787" w:type="dxa"/>
          </w:tcPr>
          <w:p w:rsidR="00F734E3" w:rsidRPr="00F34B30" w:rsidRDefault="0079781B" w:rsidP="009F507C">
            <w:pPr>
              <w:widowControl w:val="0"/>
              <w:jc w:val="center"/>
            </w:pPr>
            <w:r>
              <w:rPr>
                <w:sz w:val="22"/>
                <w:szCs w:val="22"/>
              </w:rPr>
              <w:t>10</w:t>
            </w:r>
            <w:r w:rsidR="005C1975">
              <w:rPr>
                <w:sz w:val="22"/>
                <w:szCs w:val="22"/>
              </w:rPr>
              <w:t>0</w:t>
            </w:r>
          </w:p>
        </w:tc>
      </w:tr>
    </w:tbl>
    <w:p w:rsidR="00D16CEA" w:rsidRDefault="00D16CEA" w:rsidP="00D16CEA">
      <w:pPr>
        <w:widowControl w:val="0"/>
        <w:rPr>
          <w:sz w:val="28"/>
        </w:rPr>
        <w:sectPr w:rsidR="00D16CEA">
          <w:footerReference w:type="default" r:id="rId6"/>
          <w:footerReference w:type="first" r:id="rId7"/>
          <w:pgSz w:w="16840" w:h="11907" w:orient="landscape" w:code="9"/>
          <w:pgMar w:top="851" w:right="851" w:bottom="1077" w:left="1106" w:header="720" w:footer="720" w:gutter="0"/>
          <w:cols w:space="720"/>
          <w:titlePg/>
        </w:sectPr>
      </w:pPr>
    </w:p>
    <w:p w:rsidR="00D16CEA" w:rsidRDefault="002E0EF6" w:rsidP="002E0EF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</w:t>
      </w:r>
    </w:p>
    <w:p w:rsidR="00D16CEA" w:rsidRPr="00AA14F0" w:rsidRDefault="00D16CEA" w:rsidP="00D16CEA">
      <w:pPr>
        <w:ind w:firstLine="84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AA14F0">
        <w:rPr>
          <w:sz w:val="28"/>
          <w:szCs w:val="28"/>
        </w:rPr>
        <w:t xml:space="preserve">Таблица </w:t>
      </w:r>
      <w:r w:rsidR="0037435D">
        <w:rPr>
          <w:sz w:val="28"/>
          <w:szCs w:val="28"/>
        </w:rPr>
        <w:t>5</w:t>
      </w:r>
    </w:p>
    <w:p w:rsidR="00CF08D7" w:rsidRDefault="00E95955" w:rsidP="009964A3">
      <w:pPr>
        <w:pStyle w:val="Textbody"/>
        <w:jc w:val="center"/>
        <w:rPr>
          <w:sz w:val="28"/>
          <w:szCs w:val="28"/>
        </w:rPr>
      </w:pPr>
      <w:r w:rsidRPr="00D16CEA">
        <w:rPr>
          <w:sz w:val="28"/>
          <w:szCs w:val="28"/>
        </w:rPr>
        <w:t xml:space="preserve"> </w:t>
      </w:r>
      <w:r w:rsidR="00D16CEA" w:rsidRPr="00D16CEA">
        <w:rPr>
          <w:rFonts w:cs="Times New Roman"/>
          <w:b/>
          <w:sz w:val="28"/>
          <w:szCs w:val="28"/>
        </w:rPr>
        <w:t>Перечень программных мероприятий и источники финансирования</w:t>
      </w:r>
      <w:r>
        <w:rPr>
          <w:sz w:val="28"/>
          <w:szCs w:val="28"/>
        </w:rPr>
        <w:t xml:space="preserve"> </w:t>
      </w:r>
    </w:p>
    <w:p w:rsidR="00E95955" w:rsidRPr="008D3537" w:rsidRDefault="00E95955" w:rsidP="009964A3">
      <w:pPr>
        <w:pStyle w:val="Textbody"/>
        <w:jc w:val="center"/>
        <w:rPr>
          <w:sz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tbl>
      <w:tblPr>
        <w:tblW w:w="13344" w:type="dxa"/>
        <w:tblInd w:w="1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6"/>
        <w:gridCol w:w="3586"/>
        <w:gridCol w:w="3230"/>
        <w:gridCol w:w="1106"/>
        <w:gridCol w:w="991"/>
        <w:gridCol w:w="839"/>
        <w:gridCol w:w="839"/>
        <w:gridCol w:w="866"/>
        <w:gridCol w:w="815"/>
        <w:gridCol w:w="356"/>
      </w:tblGrid>
      <w:tr w:rsidR="002E0EF6" w:rsidRPr="000953BB" w:rsidTr="002E0EF6">
        <w:trPr>
          <w:gridAfter w:val="1"/>
          <w:wAfter w:w="356" w:type="dxa"/>
          <w:cantSplit/>
          <w:trHeight w:val="255"/>
        </w:trPr>
        <w:tc>
          <w:tcPr>
            <w:tcW w:w="716" w:type="dxa"/>
            <w:vMerge w:val="restart"/>
          </w:tcPr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  <w:r w:rsidRPr="00512334">
              <w:rPr>
                <w:sz w:val="20"/>
              </w:rPr>
              <w:t xml:space="preserve"> № </w:t>
            </w:r>
          </w:p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  <w:proofErr w:type="spellStart"/>
            <w:proofErr w:type="gramStart"/>
            <w:r w:rsidRPr="00512334">
              <w:rPr>
                <w:sz w:val="20"/>
              </w:rPr>
              <w:t>п</w:t>
            </w:r>
            <w:proofErr w:type="spellEnd"/>
            <w:proofErr w:type="gramEnd"/>
            <w:r w:rsidRPr="00512334">
              <w:rPr>
                <w:sz w:val="20"/>
              </w:rPr>
              <w:t>/</w:t>
            </w:r>
            <w:proofErr w:type="spellStart"/>
            <w:r w:rsidRPr="00512334">
              <w:rPr>
                <w:sz w:val="20"/>
              </w:rPr>
              <w:t>п</w:t>
            </w:r>
            <w:proofErr w:type="spellEnd"/>
          </w:p>
        </w:tc>
        <w:tc>
          <w:tcPr>
            <w:tcW w:w="3586" w:type="dxa"/>
            <w:vMerge w:val="restart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 xml:space="preserve">Наименование мероприятия </w:t>
            </w:r>
          </w:p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Программы</w:t>
            </w:r>
          </w:p>
        </w:tc>
        <w:tc>
          <w:tcPr>
            <w:tcW w:w="8686" w:type="dxa"/>
            <w:gridSpan w:val="7"/>
            <w:tcBorders>
              <w:bottom w:val="nil"/>
              <w:right w:val="single" w:sz="4" w:space="0" w:color="auto"/>
            </w:tcBorders>
          </w:tcPr>
          <w:p w:rsidR="002E0EF6" w:rsidRPr="000953BB" w:rsidRDefault="002E0EF6" w:rsidP="002E0EF6">
            <w:pPr>
              <w:spacing w:after="200" w:line="276" w:lineRule="auto"/>
              <w:jc w:val="center"/>
            </w:pPr>
            <w:r w:rsidRPr="00512334">
              <w:rPr>
                <w:sz w:val="20"/>
              </w:rPr>
              <w:t>Объемы и источники финансирования</w:t>
            </w:r>
          </w:p>
        </w:tc>
      </w:tr>
      <w:tr w:rsidR="002E0EF6" w:rsidRPr="000953BB" w:rsidTr="002E0EF6">
        <w:trPr>
          <w:gridAfter w:val="1"/>
          <w:wAfter w:w="356" w:type="dxa"/>
          <w:cantSplit/>
          <w:trHeight w:val="24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  <w:tc>
          <w:tcPr>
            <w:tcW w:w="8686" w:type="dxa"/>
            <w:gridSpan w:val="7"/>
            <w:tcBorders>
              <w:top w:val="nil"/>
              <w:right w:val="single" w:sz="4" w:space="0" w:color="auto"/>
            </w:tcBorders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</w:tr>
      <w:tr w:rsidR="002E0EF6" w:rsidRPr="000953BB" w:rsidTr="002E0EF6">
        <w:trPr>
          <w:gridAfter w:val="1"/>
          <w:wAfter w:w="356" w:type="dxa"/>
          <w:cantSplit/>
          <w:trHeight w:val="660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  <w:tc>
          <w:tcPr>
            <w:tcW w:w="3230" w:type="dxa"/>
            <w:vMerge w:val="restart"/>
          </w:tcPr>
          <w:p w:rsidR="002E0EF6" w:rsidRDefault="002E0EF6" w:rsidP="002E0EF6">
            <w:pPr>
              <w:jc w:val="center"/>
              <w:rPr>
                <w:sz w:val="20"/>
              </w:rPr>
            </w:pPr>
          </w:p>
          <w:p w:rsidR="002E0EF6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Источник финансирования</w:t>
            </w:r>
          </w:p>
        </w:tc>
        <w:tc>
          <w:tcPr>
            <w:tcW w:w="5456" w:type="dxa"/>
            <w:gridSpan w:val="6"/>
            <w:tcBorders>
              <w:right w:val="single" w:sz="4" w:space="0" w:color="auto"/>
            </w:tcBorders>
          </w:tcPr>
          <w:p w:rsidR="002E0EF6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Объемы финансирования (млн. руб.)</w:t>
            </w:r>
          </w:p>
          <w:p w:rsidR="002E0EF6" w:rsidRDefault="002E0EF6" w:rsidP="002E0EF6">
            <w:pPr>
              <w:jc w:val="center"/>
              <w:rPr>
                <w:sz w:val="20"/>
              </w:rPr>
            </w:pPr>
          </w:p>
          <w:p w:rsidR="002E0EF6" w:rsidRDefault="002E0EF6" w:rsidP="002E0EF6">
            <w:pPr>
              <w:jc w:val="center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0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  <w:tc>
          <w:tcPr>
            <w:tcW w:w="3230" w:type="dxa"/>
            <w:vMerge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  <w:tc>
          <w:tcPr>
            <w:tcW w:w="1106" w:type="dxa"/>
            <w:vMerge w:val="restart"/>
          </w:tcPr>
          <w:p w:rsidR="002E0EF6" w:rsidRPr="00512334" w:rsidRDefault="002E0EF6" w:rsidP="002E0EF6">
            <w:pPr>
              <w:ind w:left="-108" w:right="-76"/>
              <w:jc w:val="center"/>
              <w:rPr>
                <w:sz w:val="20"/>
              </w:rPr>
            </w:pPr>
            <w:r w:rsidRPr="00512334">
              <w:rPr>
                <w:sz w:val="20"/>
              </w:rPr>
              <w:t>Всего</w:t>
            </w:r>
          </w:p>
        </w:tc>
        <w:tc>
          <w:tcPr>
            <w:tcW w:w="4350" w:type="dxa"/>
            <w:gridSpan w:val="5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в т.ч. по годам реализации Программы</w:t>
            </w:r>
          </w:p>
        </w:tc>
        <w:tc>
          <w:tcPr>
            <w:tcW w:w="356" w:type="dxa"/>
            <w:vMerge w:val="restart"/>
            <w:tcBorders>
              <w:top w:val="nil"/>
              <w:right w:val="nil"/>
            </w:tcBorders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36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230" w:type="dxa"/>
            <w:vMerge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1106" w:type="dxa"/>
            <w:vMerge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год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2024 год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2025 год</w:t>
            </w: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2026 год</w:t>
            </w:r>
          </w:p>
        </w:tc>
        <w:tc>
          <w:tcPr>
            <w:tcW w:w="815" w:type="dxa"/>
          </w:tcPr>
          <w:p w:rsidR="002E0EF6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2027 год</w:t>
            </w:r>
          </w:p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trHeight w:val="236"/>
        </w:trPr>
        <w:tc>
          <w:tcPr>
            <w:tcW w:w="716" w:type="dxa"/>
          </w:tcPr>
          <w:p w:rsidR="002E0EF6" w:rsidRPr="00512334" w:rsidRDefault="002E0EF6" w:rsidP="002E0EF6">
            <w:pPr>
              <w:ind w:left="-108" w:right="-108"/>
              <w:jc w:val="center"/>
              <w:rPr>
                <w:sz w:val="20"/>
              </w:rPr>
            </w:pPr>
            <w:r w:rsidRPr="00512334">
              <w:rPr>
                <w:sz w:val="20"/>
              </w:rPr>
              <w:t>1</w:t>
            </w:r>
          </w:p>
        </w:tc>
        <w:tc>
          <w:tcPr>
            <w:tcW w:w="3586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2</w:t>
            </w:r>
          </w:p>
        </w:tc>
        <w:tc>
          <w:tcPr>
            <w:tcW w:w="3230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3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4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  <w:r w:rsidRPr="00512334">
              <w:rPr>
                <w:sz w:val="20"/>
              </w:rPr>
              <w:t>9</w:t>
            </w: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center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 w:val="restart"/>
          </w:tcPr>
          <w:p w:rsidR="002E0EF6" w:rsidRPr="00512334" w:rsidRDefault="002E0EF6" w:rsidP="002E0EF6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512334">
              <w:rPr>
                <w:sz w:val="20"/>
              </w:rPr>
              <w:t>.</w:t>
            </w:r>
          </w:p>
        </w:tc>
        <w:tc>
          <w:tcPr>
            <w:tcW w:w="3586" w:type="dxa"/>
            <w:vMerge w:val="restart"/>
          </w:tcPr>
          <w:p w:rsidR="002E0EF6" w:rsidRDefault="002E0EF6" w:rsidP="002E0EF6">
            <w:pPr>
              <w:ind w:right="-108"/>
              <w:rPr>
                <w:bCs/>
                <w:sz w:val="20"/>
              </w:rPr>
            </w:pPr>
            <w:r w:rsidRPr="00346CE9">
              <w:rPr>
                <w:bCs/>
                <w:sz w:val="20"/>
                <w:szCs w:val="20"/>
              </w:rPr>
              <w:t>Реконструкция</w:t>
            </w:r>
            <w:r w:rsidRPr="00346CE9">
              <w:rPr>
                <w:sz w:val="20"/>
                <w:szCs w:val="20"/>
              </w:rPr>
              <w:t xml:space="preserve"> автомобильной дороги по ул. Октябрьская 1</w:t>
            </w:r>
            <w:r>
              <w:rPr>
                <w:sz w:val="20"/>
                <w:szCs w:val="20"/>
              </w:rPr>
              <w:t>,18 км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                            </w:t>
            </w:r>
            <w:proofErr w:type="gram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. Мордовские Дубровки,</w:t>
            </w:r>
            <w:r w:rsidRPr="00346CE9">
              <w:rPr>
                <w:sz w:val="20"/>
                <w:szCs w:val="20"/>
              </w:rPr>
              <w:t xml:space="preserve">  капитальный ремонт автомобильной  дороги  по ул. Новая  1,22 км. д. Мордовские Д</w:t>
            </w:r>
            <w:r>
              <w:rPr>
                <w:sz w:val="20"/>
                <w:szCs w:val="20"/>
              </w:rPr>
              <w:t xml:space="preserve">убровки </w:t>
            </w:r>
            <w:r>
              <w:rPr>
                <w:bCs/>
                <w:sz w:val="20"/>
              </w:rPr>
              <w:t>- всего: 2,4 км.</w:t>
            </w: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Объем финансирования – всего,</w:t>
            </w: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в том числе за счет средств: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20073,7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20073,7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федеральный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региональный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19873,0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19873,0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районный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200,7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200,7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40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>
              <w:rPr>
                <w:sz w:val="20"/>
              </w:rPr>
              <w:t>-</w:t>
            </w:r>
            <w:r w:rsidRPr="00512334">
              <w:rPr>
                <w:sz w:val="20"/>
              </w:rPr>
              <w:t xml:space="preserve"> бюджет МО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37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внебюджетные источники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 w:val="restart"/>
          </w:tcPr>
          <w:p w:rsidR="002E0EF6" w:rsidRPr="00512334" w:rsidRDefault="002E0EF6" w:rsidP="002E0EF6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512334">
              <w:rPr>
                <w:sz w:val="20"/>
              </w:rPr>
              <w:t>.</w:t>
            </w: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 w:val="restart"/>
          </w:tcPr>
          <w:p w:rsidR="002E0EF6" w:rsidRDefault="002E0EF6" w:rsidP="002E0EF6">
            <w:pPr>
              <w:ind w:right="-108"/>
              <w:rPr>
                <w:bCs/>
                <w:sz w:val="20"/>
              </w:rPr>
            </w:pPr>
          </w:p>
          <w:p w:rsidR="002E0EF6" w:rsidRPr="0061360A" w:rsidRDefault="002E0EF6" w:rsidP="002E0EF6">
            <w:pPr>
              <w:widowControl w:val="0"/>
              <w:ind w:right="-108"/>
              <w:rPr>
                <w:sz w:val="20"/>
                <w:szCs w:val="20"/>
              </w:rPr>
            </w:pPr>
            <w:r w:rsidRPr="0061360A">
              <w:rPr>
                <w:sz w:val="20"/>
                <w:szCs w:val="20"/>
              </w:rPr>
              <w:t>Реконструкция систем водоснабжения д. Мордовские Дубровки – всего: 2,2 км.</w:t>
            </w: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Объем финансирования – всего,</w:t>
            </w: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в том числе за счет средств: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1700,0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1700,0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федеральный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региональный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1683,0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1683,0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районный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бюджет МО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17,0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17,0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5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внебюджетные источники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 w:val="restart"/>
          </w:tcPr>
          <w:p w:rsidR="002E0EF6" w:rsidRPr="00512334" w:rsidRDefault="002E0EF6" w:rsidP="002E0EF6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512334">
              <w:rPr>
                <w:sz w:val="20"/>
              </w:rPr>
              <w:t>.</w:t>
            </w:r>
          </w:p>
        </w:tc>
        <w:tc>
          <w:tcPr>
            <w:tcW w:w="3586" w:type="dxa"/>
            <w:vMerge w:val="restart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Итого по всем мероприятиям Программы</w:t>
            </w: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Объем финансирования – всего,</w:t>
            </w:r>
          </w:p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в том числе за счет средств: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21773,7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21773,7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федеральный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региональный бюджет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21556,0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19873,0</w:t>
            </w: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1683,0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580685">
        <w:trPr>
          <w:cantSplit/>
          <w:trHeight w:val="225"/>
        </w:trPr>
        <w:tc>
          <w:tcPr>
            <w:tcW w:w="716" w:type="dxa"/>
            <w:vMerge/>
            <w:tcBorders>
              <w:top w:val="nil"/>
            </w:tcBorders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  <w:tcBorders>
              <w:top w:val="nil"/>
            </w:tcBorders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районный бюджет</w:t>
            </w:r>
          </w:p>
        </w:tc>
        <w:tc>
          <w:tcPr>
            <w:tcW w:w="1106" w:type="dxa"/>
            <w:tcBorders>
              <w:top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200,7</w:t>
            </w:r>
          </w:p>
        </w:tc>
        <w:tc>
          <w:tcPr>
            <w:tcW w:w="991" w:type="dxa"/>
            <w:tcBorders>
              <w:top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200,7</w:t>
            </w:r>
          </w:p>
        </w:tc>
        <w:tc>
          <w:tcPr>
            <w:tcW w:w="839" w:type="dxa"/>
            <w:tcBorders>
              <w:top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  <w:tcBorders>
              <w:top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tcBorders>
              <w:top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  <w:tcBorders>
              <w:top w:val="nil"/>
            </w:tcBorders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бюджет МО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17,0</w:t>
            </w: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  <w:r>
              <w:rPr>
                <w:sz w:val="20"/>
              </w:rPr>
              <w:t>17,0</w:t>
            </w:r>
          </w:p>
        </w:tc>
        <w:tc>
          <w:tcPr>
            <w:tcW w:w="815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356" w:type="dxa"/>
            <w:vMerge/>
            <w:tcBorders>
              <w:right w:val="nil"/>
            </w:tcBorders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</w:tr>
      <w:tr w:rsidR="002E0EF6" w:rsidRPr="000953BB" w:rsidTr="002E0EF6">
        <w:trPr>
          <w:cantSplit/>
          <w:trHeight w:val="225"/>
        </w:trPr>
        <w:tc>
          <w:tcPr>
            <w:tcW w:w="716" w:type="dxa"/>
            <w:vMerge/>
            <w:tcBorders>
              <w:top w:val="nil"/>
            </w:tcBorders>
          </w:tcPr>
          <w:p w:rsidR="002E0EF6" w:rsidRPr="000953BB" w:rsidRDefault="002E0EF6" w:rsidP="002E0EF6">
            <w:pPr>
              <w:ind w:right="-108"/>
              <w:rPr>
                <w:b/>
                <w:sz w:val="20"/>
              </w:rPr>
            </w:pPr>
          </w:p>
        </w:tc>
        <w:tc>
          <w:tcPr>
            <w:tcW w:w="3586" w:type="dxa"/>
            <w:vMerge/>
            <w:tcBorders>
              <w:top w:val="nil"/>
            </w:tcBorders>
          </w:tcPr>
          <w:p w:rsidR="002E0EF6" w:rsidRPr="000953BB" w:rsidRDefault="002E0EF6" w:rsidP="002E0EF6">
            <w:pPr>
              <w:ind w:right="-108"/>
              <w:rPr>
                <w:b/>
                <w:sz w:val="20"/>
              </w:rPr>
            </w:pPr>
          </w:p>
        </w:tc>
        <w:tc>
          <w:tcPr>
            <w:tcW w:w="3230" w:type="dxa"/>
          </w:tcPr>
          <w:p w:rsidR="002E0EF6" w:rsidRPr="00512334" w:rsidRDefault="002E0EF6" w:rsidP="002E0EF6">
            <w:pPr>
              <w:ind w:right="-108"/>
              <w:rPr>
                <w:sz w:val="20"/>
              </w:rPr>
            </w:pPr>
            <w:r w:rsidRPr="00512334">
              <w:rPr>
                <w:sz w:val="20"/>
              </w:rPr>
              <w:t>- внебюджетные источники</w:t>
            </w:r>
          </w:p>
        </w:tc>
        <w:tc>
          <w:tcPr>
            <w:tcW w:w="110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991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39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</w:tcPr>
          <w:p w:rsidR="002E0EF6" w:rsidRPr="00512334" w:rsidRDefault="002E0EF6" w:rsidP="002E0EF6">
            <w:pPr>
              <w:jc w:val="both"/>
              <w:rPr>
                <w:sz w:val="20"/>
              </w:rPr>
            </w:pPr>
          </w:p>
        </w:tc>
        <w:tc>
          <w:tcPr>
            <w:tcW w:w="815" w:type="dxa"/>
          </w:tcPr>
          <w:p w:rsidR="002E0EF6" w:rsidRPr="000953BB" w:rsidRDefault="002E0EF6" w:rsidP="002E0EF6">
            <w:pPr>
              <w:jc w:val="both"/>
              <w:rPr>
                <w:b/>
                <w:sz w:val="20"/>
              </w:rPr>
            </w:pPr>
          </w:p>
        </w:tc>
        <w:tc>
          <w:tcPr>
            <w:tcW w:w="356" w:type="dxa"/>
            <w:vMerge/>
            <w:tcBorders>
              <w:bottom w:val="nil"/>
              <w:right w:val="nil"/>
            </w:tcBorders>
          </w:tcPr>
          <w:p w:rsidR="002E0EF6" w:rsidRPr="000953BB" w:rsidRDefault="002E0EF6" w:rsidP="002E0EF6">
            <w:pPr>
              <w:jc w:val="both"/>
              <w:rPr>
                <w:b/>
                <w:sz w:val="20"/>
              </w:rPr>
            </w:pPr>
          </w:p>
        </w:tc>
      </w:tr>
    </w:tbl>
    <w:p w:rsidR="00E95955" w:rsidRDefault="00E95955" w:rsidP="00E95955">
      <w:pPr>
        <w:rPr>
          <w:sz w:val="28"/>
          <w:szCs w:val="28"/>
        </w:rPr>
        <w:sectPr w:rsidR="00E95955" w:rsidSect="002E0EF6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E0A0F" w:rsidRDefault="009E0A0F" w:rsidP="00B257CA"/>
    <w:sectPr w:rsidR="009E0A0F" w:rsidSect="002D6F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D4B" w:rsidRDefault="00EF6D4B" w:rsidP="00AA3722">
      <w:r>
        <w:separator/>
      </w:r>
    </w:p>
  </w:endnote>
  <w:endnote w:type="continuationSeparator" w:id="0">
    <w:p w:rsidR="00EF6D4B" w:rsidRDefault="00EF6D4B" w:rsidP="00AA3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62" w:rsidRDefault="00EF6D4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962" w:rsidRDefault="00EF6D4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D4B" w:rsidRDefault="00EF6D4B" w:rsidP="00AA3722">
      <w:r>
        <w:separator/>
      </w:r>
    </w:p>
  </w:footnote>
  <w:footnote w:type="continuationSeparator" w:id="0">
    <w:p w:rsidR="00EF6D4B" w:rsidRDefault="00EF6D4B" w:rsidP="00AA37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F27"/>
    <w:rsid w:val="00001728"/>
    <w:rsid w:val="0008749E"/>
    <w:rsid w:val="000A6D8D"/>
    <w:rsid w:val="0015462B"/>
    <w:rsid w:val="00167B5D"/>
    <w:rsid w:val="0018309C"/>
    <w:rsid w:val="00233AB7"/>
    <w:rsid w:val="002C5372"/>
    <w:rsid w:val="002C5C50"/>
    <w:rsid w:val="002D6F27"/>
    <w:rsid w:val="002E0EF6"/>
    <w:rsid w:val="002E3EA8"/>
    <w:rsid w:val="0031222B"/>
    <w:rsid w:val="00337CEB"/>
    <w:rsid w:val="00346CE9"/>
    <w:rsid w:val="00351B1E"/>
    <w:rsid w:val="00371ECE"/>
    <w:rsid w:val="0037435D"/>
    <w:rsid w:val="003E28A2"/>
    <w:rsid w:val="00490920"/>
    <w:rsid w:val="005320BE"/>
    <w:rsid w:val="00564793"/>
    <w:rsid w:val="00592D87"/>
    <w:rsid w:val="005C1975"/>
    <w:rsid w:val="0061360A"/>
    <w:rsid w:val="00632A06"/>
    <w:rsid w:val="006A1002"/>
    <w:rsid w:val="006C136F"/>
    <w:rsid w:val="006F22A5"/>
    <w:rsid w:val="007110E8"/>
    <w:rsid w:val="0079781B"/>
    <w:rsid w:val="007B3D31"/>
    <w:rsid w:val="00801DA2"/>
    <w:rsid w:val="00813516"/>
    <w:rsid w:val="008413A4"/>
    <w:rsid w:val="00884249"/>
    <w:rsid w:val="008C29B3"/>
    <w:rsid w:val="008C5400"/>
    <w:rsid w:val="00903E54"/>
    <w:rsid w:val="00954A4C"/>
    <w:rsid w:val="00985C29"/>
    <w:rsid w:val="009964A3"/>
    <w:rsid w:val="009C2982"/>
    <w:rsid w:val="009C2DA8"/>
    <w:rsid w:val="009C4082"/>
    <w:rsid w:val="009D6047"/>
    <w:rsid w:val="009E0A0F"/>
    <w:rsid w:val="00A45178"/>
    <w:rsid w:val="00A56369"/>
    <w:rsid w:val="00AA24BA"/>
    <w:rsid w:val="00AA3722"/>
    <w:rsid w:val="00B257CA"/>
    <w:rsid w:val="00B80571"/>
    <w:rsid w:val="00B875C6"/>
    <w:rsid w:val="00BB5F7E"/>
    <w:rsid w:val="00BE33C0"/>
    <w:rsid w:val="00C04B19"/>
    <w:rsid w:val="00C04CD7"/>
    <w:rsid w:val="00C06421"/>
    <w:rsid w:val="00CA5021"/>
    <w:rsid w:val="00CF08D7"/>
    <w:rsid w:val="00D16CEA"/>
    <w:rsid w:val="00D22AB6"/>
    <w:rsid w:val="00D74CC1"/>
    <w:rsid w:val="00DF231A"/>
    <w:rsid w:val="00E1058A"/>
    <w:rsid w:val="00E24E88"/>
    <w:rsid w:val="00E46586"/>
    <w:rsid w:val="00E77D9B"/>
    <w:rsid w:val="00E95955"/>
    <w:rsid w:val="00EE49CF"/>
    <w:rsid w:val="00EF1BB9"/>
    <w:rsid w:val="00EF6D4B"/>
    <w:rsid w:val="00F16A66"/>
    <w:rsid w:val="00F734E3"/>
    <w:rsid w:val="00FB5383"/>
    <w:rsid w:val="00FD11CA"/>
    <w:rsid w:val="00FE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2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D6F27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D6F27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2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footer"/>
    <w:basedOn w:val="a"/>
    <w:link w:val="a4"/>
    <w:semiHidden/>
    <w:rsid w:val="00F734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F734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04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D16CEA"/>
    <w:pPr>
      <w:widowControl w:val="0"/>
      <w:suppressAutoHyphens/>
      <w:autoSpaceDN w:val="0"/>
      <w:spacing w:after="120"/>
      <w:textAlignment w:val="baseline"/>
    </w:pPr>
    <w:rPr>
      <w:rFonts w:eastAsia="Arial Unicode MS" w:cs="Mangal"/>
      <w:kern w:val="3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Пользователь</cp:lastModifiedBy>
  <cp:revision>14</cp:revision>
  <cp:lastPrinted>2022-11-01T11:29:00Z</cp:lastPrinted>
  <dcterms:created xsi:type="dcterms:W3CDTF">2022-11-07T11:53:00Z</dcterms:created>
  <dcterms:modified xsi:type="dcterms:W3CDTF">2022-11-16T10:00:00Z</dcterms:modified>
</cp:coreProperties>
</file>